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E390" w14:textId="77777777" w:rsidR="008D0900" w:rsidRPr="008D0900" w:rsidRDefault="008D0900" w:rsidP="008D0900">
      <w:pPr>
        <w:rPr>
          <w:b/>
          <w:bCs/>
          <w:sz w:val="28"/>
          <w:szCs w:val="28"/>
        </w:rPr>
      </w:pPr>
      <w:r w:rsidRPr="008D0900">
        <w:rPr>
          <w:b/>
          <w:bCs/>
          <w:sz w:val="28"/>
          <w:szCs w:val="28"/>
        </w:rPr>
        <w:t>Согласие на предоставление персональных данных третьим лицам</w:t>
      </w:r>
    </w:p>
    <w:p w14:paraId="43B8E4F5" w14:textId="47F1BA6C" w:rsidR="000D4395" w:rsidRPr="00C76FB5" w:rsidRDefault="008D0900" w:rsidP="000D4395">
      <w:pPr>
        <w:rPr>
          <w:lang w:val="ru-RU"/>
        </w:rPr>
      </w:pPr>
      <w:r w:rsidRPr="008D0900">
        <w:t xml:space="preserve">Я, являясь Пользователем сайта </w:t>
      </w:r>
      <w:r w:rsidRPr="008D0900">
        <w:rPr>
          <w:lang w:val="en-US"/>
        </w:rPr>
        <w:t>bricktales</w:t>
      </w:r>
      <w:r w:rsidRPr="008D0900">
        <w:rPr>
          <w:lang w:val="ru-RU"/>
        </w:rPr>
        <w:t>.</w:t>
      </w:r>
      <w:r w:rsidRPr="008D0900">
        <w:rPr>
          <w:lang w:val="en-US"/>
        </w:rPr>
        <w:t>ru</w:t>
      </w:r>
      <w:r w:rsidRPr="008D0900">
        <w:t xml:space="preserve">, свободно, своей волей и в своем интересе в соответствии с Федеральным законом от 27.07.2006 N 152 - ФЗ «О персональных данных», посредством проставления «галочки» в соответствующем чек – боксе на сайте </w:t>
      </w:r>
      <w:r w:rsidRPr="008D0900">
        <w:rPr>
          <w:lang w:val="en-US"/>
        </w:rPr>
        <w:t>bricktales</w:t>
      </w:r>
      <w:r w:rsidRPr="008D0900">
        <w:rPr>
          <w:lang w:val="ru-RU"/>
        </w:rPr>
        <w:t>.</w:t>
      </w:r>
      <w:r w:rsidRPr="008D0900">
        <w:rPr>
          <w:lang w:val="en-US"/>
        </w:rPr>
        <w:t>ru</w:t>
      </w:r>
      <w:r w:rsidRPr="008D0900">
        <w:t xml:space="preserve">, подписываю настоящее Согласие и выражаю </w:t>
      </w:r>
      <w:r w:rsidRPr="008D0900">
        <w:rPr>
          <w:lang w:val="ru-RU"/>
        </w:rPr>
        <w:t>ИП</w:t>
      </w:r>
      <w:r w:rsidRPr="008D0900">
        <w:t xml:space="preserve"> «</w:t>
      </w:r>
      <w:r w:rsidRPr="008D0900">
        <w:rPr>
          <w:lang w:val="ru-RU"/>
        </w:rPr>
        <w:t>Маслов Александр Александрович</w:t>
      </w:r>
      <w:r w:rsidRPr="008D0900">
        <w:t xml:space="preserve">» ИНН </w:t>
      </w:r>
      <w:r w:rsidRPr="008D0900">
        <w:rPr>
          <w:rFonts w:eastAsia="Times New Roman" w:cstheme="minorHAnsi"/>
          <w:color w:val="0C0E31"/>
          <w:lang w:eastAsia="ru-RU"/>
        </w:rPr>
        <w:t>482561809709</w:t>
      </w:r>
      <w:r w:rsidRPr="008D0900">
        <w:t xml:space="preserve">, ОГРН </w:t>
      </w:r>
      <w:r w:rsidRPr="008D0900">
        <w:rPr>
          <w:rFonts w:eastAsia="Times New Roman" w:cstheme="minorHAnsi"/>
          <w:color w:val="0C0E31"/>
          <w:lang w:eastAsia="ru-RU"/>
        </w:rPr>
        <w:t>325480000033752</w:t>
      </w:r>
      <w:r w:rsidRPr="008D0900">
        <w:t xml:space="preserve">, юридический адрес: </w:t>
      </w:r>
      <w:r w:rsidRPr="008D0900">
        <w:rPr>
          <w:rFonts w:eastAsia="Times New Roman" w:cstheme="minorHAnsi"/>
          <w:color w:val="35383B"/>
          <w:lang w:eastAsia="ru-RU"/>
        </w:rPr>
        <w:t>398020, Липецкая область, город Липецк, улица Студеновская, дом 35, кв/офис 7</w:t>
      </w:r>
      <w:r w:rsidRPr="008D0900">
        <w:rPr>
          <w:rFonts w:eastAsia="Times New Roman" w:cstheme="minorHAnsi"/>
          <w:color w:val="35383B"/>
          <w:lang w:val="ru-RU" w:eastAsia="ru-RU"/>
        </w:rPr>
        <w:t xml:space="preserve"> </w:t>
      </w:r>
      <w:r w:rsidRPr="008D0900">
        <w:t>(далее – Компания) свое безусловное согласие на предоставление моих персональных данных третьим лицам, которым в соответствием с настоящим Согласием возможно предоставление персональных данных Клиентов/Пользователей в целях оказания определенных видов услуг Компании, требующих участия таких лиц (далее – Перечень третьих лиц. Приложение 1 к настоящему Согласию. </w:t>
      </w:r>
      <w:commentRangeStart w:id="0"/>
      <w:r w:rsidRPr="006744CA">
        <w:rPr>
          <w:color w:val="EE0000"/>
        </w:rPr>
        <w:t>Пройдите по ссылке для ознакомления)</w:t>
      </w:r>
      <w:commentRangeEnd w:id="0"/>
      <w:r w:rsidR="006744CA">
        <w:rPr>
          <w:rStyle w:val="af2"/>
        </w:rPr>
        <w:commentReference w:id="0"/>
      </w:r>
      <w:r w:rsidRPr="008D0900">
        <w:t>.</w:t>
      </w:r>
    </w:p>
    <w:p w14:paraId="7D73BFF4" w14:textId="77777777" w:rsidR="008D0900" w:rsidRPr="008D0900" w:rsidRDefault="008D0900" w:rsidP="008D0900">
      <w:r w:rsidRPr="008D0900">
        <w:t>1. Перечень  действий с персональными данными, на совершение которых дается согласие, общее описание используемых способов обработки персональных данных: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доступ, обезличивание, блокирование, удаление, уничтожение персональных данных.</w:t>
      </w:r>
    </w:p>
    <w:p w14:paraId="5C97E54E" w14:textId="77777777" w:rsidR="008D0900" w:rsidRPr="008D0900" w:rsidRDefault="008D0900" w:rsidP="008D0900">
      <w:r w:rsidRPr="008D0900">
        <w:t>2. При этом, все третьи лица обязуются соблюдать конфиденциальность, а также обеспечивать соблюдение конфиденциальности их уполномоченными лицами и контрагентами в отношении предоставленной информации, в соответствии с настоящим Согласием.</w:t>
      </w:r>
    </w:p>
    <w:p w14:paraId="4A44D04E" w14:textId="77777777" w:rsidR="008D0900" w:rsidRPr="008D0900" w:rsidRDefault="008D0900" w:rsidP="008D0900">
      <w:r w:rsidRPr="008D0900">
        <w:t>3. Я выражаю согласие на коммуникацию (получение информации о товарах, услугах, мероприятиях с помощью средств связи: интернет, смс, телефонные звонки, почтовые сообщения) от третьих лиц, указанных в Перечне третьих лиц.</w:t>
      </w:r>
    </w:p>
    <w:p w14:paraId="651F615F" w14:textId="36EAA542" w:rsidR="008D0900" w:rsidRPr="008D0900" w:rsidRDefault="008D0900" w:rsidP="008D0900">
      <w:r w:rsidRPr="008D0900">
        <w:t> Я ознакомлен с тем, что:</w:t>
      </w:r>
    </w:p>
    <w:p w14:paraId="7FE764A8" w14:textId="77777777" w:rsidR="008D0900" w:rsidRPr="008D0900" w:rsidRDefault="008D0900" w:rsidP="008D0900">
      <w:r w:rsidRPr="008D0900">
        <w:t>1) Настоящее Согласие действует с момента его предоставления Компании и до достижения целей, указанных в Перечне третьих лиц;</w:t>
      </w:r>
    </w:p>
    <w:p w14:paraId="6B0D777E" w14:textId="77777777" w:rsidR="008D0900" w:rsidRPr="008D0900" w:rsidRDefault="008D0900" w:rsidP="008D0900">
      <w:r w:rsidRPr="008D0900">
        <w:t>2) Настоящее Согласие может быть отозвано мной в любое время, путем подачи Компании заявления в простой письменной форме, в соответствии с законодательством Российской Федерации;</w:t>
      </w:r>
    </w:p>
    <w:p w14:paraId="7EADFD5A" w14:textId="77777777" w:rsidR="008D0900" w:rsidRPr="008D0900" w:rsidRDefault="008D0900" w:rsidP="008D0900">
      <w:r w:rsidRPr="008D0900">
        <w:t>3) В случае отзыва настоящего Согласия, Компания вправе продолжить обработку (предоставление) моих персональных данных в отсутствие согласия в соответствии с основаниями, предусмотренными законодательством Российской Федерации;</w:t>
      </w:r>
    </w:p>
    <w:p w14:paraId="73DD6B24" w14:textId="1F898ABE" w:rsidR="008D0900" w:rsidRPr="00C76FB5" w:rsidRDefault="008D0900" w:rsidP="008D0900">
      <w:pPr>
        <w:rPr>
          <w:lang w:val="ru-RU"/>
        </w:rPr>
      </w:pPr>
      <w:r w:rsidRPr="008D0900">
        <w:t>4) Также, я подтверждаю, что ознакомился (- ась) с </w:t>
      </w:r>
      <w:commentRangeStart w:id="1"/>
      <w:r w:rsidRPr="006744CA">
        <w:rPr>
          <w:color w:val="EE0000"/>
        </w:rPr>
        <w:t>Перечнем третьих лиц</w:t>
      </w:r>
      <w:commentRangeEnd w:id="1"/>
      <w:r w:rsidR="006744CA" w:rsidRPr="006744CA">
        <w:rPr>
          <w:rStyle w:val="af2"/>
          <w:color w:val="EE0000"/>
        </w:rPr>
        <w:commentReference w:id="1"/>
      </w:r>
      <w:r w:rsidRPr="006744CA">
        <w:rPr>
          <w:color w:val="EE0000"/>
        </w:rPr>
        <w:t>.</w:t>
      </w:r>
      <w:r w:rsidR="00C76FB5" w:rsidRPr="006744CA">
        <w:rPr>
          <w:color w:val="EE0000"/>
          <w:lang w:val="ru-RU"/>
        </w:rPr>
        <w:t xml:space="preserve">  </w:t>
      </w:r>
    </w:p>
    <w:p w14:paraId="7A2C8029" w14:textId="77777777" w:rsidR="00C0072D" w:rsidRDefault="00C0072D"/>
    <w:sectPr w:rsidR="00C0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андр Маслов" w:date="2026-04-02T18:21:00Z" w:initials="АМ">
    <w:p w14:paraId="4A50D95F" w14:textId="63D170AD" w:rsidR="006744CA" w:rsidRPr="006744CA" w:rsidRDefault="006744CA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>Нужно сделать ссылку на Приложение 1</w:t>
      </w:r>
    </w:p>
  </w:comment>
  <w:comment w:id="1" w:author="Александр Маслов" w:date="2026-04-02T18:21:00Z" w:initials="АМ">
    <w:p w14:paraId="45DED757" w14:textId="5FD71D00" w:rsidR="006744CA" w:rsidRPr="006744CA" w:rsidRDefault="006744CA">
      <w:pPr>
        <w:pStyle w:val="af3"/>
        <w:rPr>
          <w:lang w:val="ru-RU"/>
        </w:rPr>
      </w:pPr>
      <w:r>
        <w:rPr>
          <w:rStyle w:val="af2"/>
        </w:rPr>
        <w:annotationRef/>
      </w:r>
      <w:r>
        <w:rPr>
          <w:lang w:val="ru-RU"/>
        </w:rPr>
        <w:t>Нужно сделать ссылку на Приложение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50D95F" w15:done="0"/>
  <w15:commentEx w15:paraId="45DED7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5FE178" w16cex:dateUtc="2026-04-02T11:21:00Z"/>
  <w16cex:commentExtensible w16cex:durableId="5D3F15C0" w16cex:dateUtc="2026-04-02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50D95F" w16cid:durableId="205FE178"/>
  <w16cid:commentId w16cid:paraId="45DED757" w16cid:durableId="5D3F15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E1F5" w14:textId="77777777" w:rsidR="00136C27" w:rsidRDefault="00136C27" w:rsidP="008D0900">
      <w:pPr>
        <w:spacing w:after="0" w:line="240" w:lineRule="auto"/>
      </w:pPr>
      <w:r>
        <w:separator/>
      </w:r>
    </w:p>
  </w:endnote>
  <w:endnote w:type="continuationSeparator" w:id="0">
    <w:p w14:paraId="0E70B1FF" w14:textId="77777777" w:rsidR="00136C27" w:rsidRDefault="00136C27" w:rsidP="008D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7C6B" w14:textId="77777777" w:rsidR="00136C27" w:rsidRDefault="00136C27" w:rsidP="008D0900">
      <w:pPr>
        <w:spacing w:after="0" w:line="240" w:lineRule="auto"/>
      </w:pPr>
      <w:r>
        <w:separator/>
      </w:r>
    </w:p>
  </w:footnote>
  <w:footnote w:type="continuationSeparator" w:id="0">
    <w:p w14:paraId="4ADA2330" w14:textId="77777777" w:rsidR="00136C27" w:rsidRDefault="00136C27" w:rsidP="008D090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 Маслов">
    <w15:presenceInfo w15:providerId="Windows Live" w15:userId="1a4df46b05bcea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88"/>
    <w:rsid w:val="000D4395"/>
    <w:rsid w:val="00136C27"/>
    <w:rsid w:val="002268A9"/>
    <w:rsid w:val="00296E12"/>
    <w:rsid w:val="003D1188"/>
    <w:rsid w:val="005D2B84"/>
    <w:rsid w:val="006744CA"/>
    <w:rsid w:val="006E0B84"/>
    <w:rsid w:val="0071714C"/>
    <w:rsid w:val="008D0900"/>
    <w:rsid w:val="00BF005D"/>
    <w:rsid w:val="00C0072D"/>
    <w:rsid w:val="00C76FB5"/>
    <w:rsid w:val="00D87D78"/>
    <w:rsid w:val="00DC1E52"/>
    <w:rsid w:val="00DF7A8D"/>
    <w:rsid w:val="00E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6011"/>
  <w15:chartTrackingRefBased/>
  <w15:docId w15:val="{373DC304-3F36-4FF6-984F-89E7798E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1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1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1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1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1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1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11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1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11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11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1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090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090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D0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0900"/>
  </w:style>
  <w:style w:type="paragraph" w:styleId="af0">
    <w:name w:val="footer"/>
    <w:basedOn w:val="a"/>
    <w:link w:val="af1"/>
    <w:uiPriority w:val="99"/>
    <w:unhideWhenUsed/>
    <w:rsid w:val="008D0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0900"/>
  </w:style>
  <w:style w:type="character" w:styleId="af2">
    <w:name w:val="annotation reference"/>
    <w:basedOn w:val="a0"/>
    <w:uiPriority w:val="99"/>
    <w:semiHidden/>
    <w:unhideWhenUsed/>
    <w:rsid w:val="006744C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4C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4C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4C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Маслов</dc:creator>
  <cp:keywords/>
  <dc:description/>
  <cp:lastModifiedBy>Александр Маслов</cp:lastModifiedBy>
  <cp:revision>6</cp:revision>
  <dcterms:created xsi:type="dcterms:W3CDTF">2026-03-31T15:06:00Z</dcterms:created>
  <dcterms:modified xsi:type="dcterms:W3CDTF">2026-04-02T11:25:00Z</dcterms:modified>
</cp:coreProperties>
</file>